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CC0D" w14:textId="0665DD16" w:rsidR="00192C5E" w:rsidRDefault="00DD1005" w:rsidP="00B04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05">
        <w:rPr>
          <w:rFonts w:ascii="Times New Roman" w:hAnsi="Times New Roman" w:cs="Times New Roman"/>
          <w:b/>
          <w:sz w:val="24"/>
          <w:szCs w:val="24"/>
        </w:rPr>
        <w:t>Westchester County needs over 13,000 to 27,000 Affordable Housing units to meet demand</w:t>
      </w:r>
      <w:r w:rsidR="009941DF">
        <w:rPr>
          <w:rFonts w:ascii="Times New Roman" w:hAnsi="Times New Roman" w:cs="Times New Roman"/>
          <w:b/>
          <w:sz w:val="24"/>
          <w:szCs w:val="24"/>
        </w:rPr>
        <w:t>: Current production of new affordable housing is not adequate to meet this demand</w:t>
      </w:r>
      <w:r w:rsidR="00C160F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757" w:type="dxa"/>
        <w:tblLook w:val="04A0" w:firstRow="1" w:lastRow="0" w:firstColumn="1" w:lastColumn="0" w:noHBand="0" w:noVBand="1"/>
      </w:tblPr>
      <w:tblGrid>
        <w:gridCol w:w="4315"/>
        <w:gridCol w:w="1022"/>
        <w:gridCol w:w="1120"/>
        <w:gridCol w:w="1120"/>
        <w:gridCol w:w="1180"/>
      </w:tblGrid>
      <w:tr w:rsidR="00DD1005" w:rsidRPr="00C160F7" w14:paraId="554147EC" w14:textId="77777777" w:rsidTr="00DD1005">
        <w:trPr>
          <w:trHeight w:val="332"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5A4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Westchester County Affordable Housing Supply Gap Analysis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A41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B4E3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1005" w:rsidRPr="00C160F7" w14:paraId="2EAC2D73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24F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Renter Occupied units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7EB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E5F655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7EB0E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713933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1005" w:rsidRPr="00C160F7" w14:paraId="40CF2BB0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90A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Rent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9A51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98EC6C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B29A4A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D5E56B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1005" w:rsidRPr="00C160F7" w14:paraId="27F4495A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D57A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Rented, not occupied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1A8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4B78EF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6B2692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B355EE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1005" w:rsidRPr="00C160F7" w14:paraId="4CC4833A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CE2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Rental units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61E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D8279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330EC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58CD30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1005" w:rsidRPr="00C160F7" w14:paraId="683E2104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B47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Affordable to 30% AMI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E80927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E627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1167F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8E60C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1005" w:rsidRPr="00C160F7" w14:paraId="120E69B0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7B4F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Affordable to 50% AMI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D84BE8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E4B1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2612E0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AED42C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GAP</w:t>
            </w:r>
          </w:p>
        </w:tc>
      </w:tr>
      <w:tr w:rsidR="00DD1005" w:rsidRPr="00C160F7" w14:paraId="0302349D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646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0-30% AMI households 1+ housing problems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9D440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209FDF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B54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663F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-18,311</w:t>
            </w:r>
          </w:p>
        </w:tc>
      </w:tr>
      <w:tr w:rsidR="00DD1005" w:rsidRPr="00C160F7" w14:paraId="2499E982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2795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30-50% AMI households 1+ housing problems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0299E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295C7E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3103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4384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4,854</w:t>
            </w:r>
          </w:p>
        </w:tc>
      </w:tr>
      <w:tr w:rsidR="00DD1005" w:rsidRPr="00C160F7" w14:paraId="49EF248F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FCD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BF6190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0EC633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A27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0C06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-13,457</w:t>
            </w:r>
          </w:p>
        </w:tc>
      </w:tr>
      <w:tr w:rsidR="00DD1005" w:rsidRPr="00C160F7" w14:paraId="0813B68C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6EBE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76557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766E3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2F9B8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82C6DB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GAP</w:t>
            </w:r>
          </w:p>
        </w:tc>
      </w:tr>
      <w:tr w:rsidR="00DD1005" w:rsidRPr="00C160F7" w14:paraId="697E7FB2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DD6A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0-30% AMI households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91336E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6EC99F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741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5ED2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-26,986</w:t>
            </w:r>
          </w:p>
        </w:tc>
      </w:tr>
      <w:tr w:rsidR="00DD1005" w:rsidRPr="00C160F7" w14:paraId="7F1C6324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AE99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30-50% AMI households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802BE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CE00BA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A0E8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D1A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-386</w:t>
            </w:r>
          </w:p>
        </w:tc>
      </w:tr>
      <w:tr w:rsidR="00DD1005" w:rsidRPr="00C160F7" w14:paraId="41F359F2" w14:textId="77777777" w:rsidTr="00DD100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04A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591C98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AADAD7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254" w14:textId="77777777" w:rsidR="00DD1005" w:rsidRPr="00C160F7" w:rsidRDefault="00DD1005" w:rsidP="00D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CAF" w14:textId="77777777" w:rsidR="00DD1005" w:rsidRPr="00C160F7" w:rsidRDefault="00DD1005" w:rsidP="00D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-27,372</w:t>
            </w:r>
          </w:p>
        </w:tc>
      </w:tr>
    </w:tbl>
    <w:p w14:paraId="2FCE609F" w14:textId="77777777" w:rsidR="00DD1005" w:rsidRPr="00C160F7" w:rsidRDefault="00DD1005" w:rsidP="00192C5E">
      <w:pPr>
        <w:rPr>
          <w:rFonts w:ascii="Times New Roman" w:hAnsi="Times New Roman" w:cs="Times New Roman"/>
          <w:sz w:val="24"/>
          <w:szCs w:val="24"/>
        </w:rPr>
      </w:pPr>
      <w:r w:rsidRPr="00C160F7">
        <w:rPr>
          <w:rFonts w:ascii="Times New Roman" w:hAnsi="Times New Roman" w:cs="Times New Roman"/>
          <w:sz w:val="24"/>
          <w:szCs w:val="24"/>
        </w:rPr>
        <w:t xml:space="preserve">Sources: 2022 American Community Survey (ACS), Comprehensive Housing Affordability Strategy (CHAS) data 2016-2020, </w:t>
      </w:r>
      <w:r w:rsidR="009436F9" w:rsidRPr="00C160F7">
        <w:rPr>
          <w:rFonts w:ascii="Times New Roman" w:hAnsi="Times New Roman" w:cs="Times New Roman"/>
          <w:sz w:val="24"/>
          <w:szCs w:val="24"/>
        </w:rPr>
        <w:t xml:space="preserve">CPD Maps </w:t>
      </w:r>
      <w:hyperlink r:id="rId7" w:history="1">
        <w:r w:rsidR="009436F9" w:rsidRPr="00C160F7">
          <w:rPr>
            <w:rStyle w:val="Hyperlink"/>
            <w:rFonts w:ascii="Times New Roman" w:hAnsi="Times New Roman" w:cs="Times New Roman"/>
            <w:sz w:val="24"/>
            <w:szCs w:val="24"/>
          </w:rPr>
          <w:t>https://egis.hud.gov/cpdmaps/</w:t>
        </w:r>
      </w:hyperlink>
    </w:p>
    <w:p w14:paraId="21DF1643" w14:textId="77777777" w:rsidR="00C160F7" w:rsidRDefault="00C160F7" w:rsidP="00C16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BE709" w14:textId="7FACC3C3" w:rsidR="00C160F7" w:rsidRPr="00C160F7" w:rsidRDefault="00C160F7" w:rsidP="00C16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F7">
        <w:rPr>
          <w:rFonts w:ascii="Times New Roman" w:hAnsi="Times New Roman" w:cs="Times New Roman"/>
          <w:b/>
          <w:sz w:val="24"/>
          <w:szCs w:val="24"/>
        </w:rPr>
        <w:t>Westchester County CoC needs PSH turnover of at least extra 20 units each year</w:t>
      </w:r>
      <w:r w:rsidRPr="00C160F7">
        <w:rPr>
          <w:rFonts w:ascii="Times New Roman" w:hAnsi="Times New Roman" w:cs="Times New Roman"/>
          <w:b/>
          <w:sz w:val="24"/>
          <w:szCs w:val="24"/>
        </w:rPr>
        <w:br/>
        <w:t>(or one-time production of 200 additional units)</w:t>
      </w:r>
      <w:r w:rsidRPr="00C160F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3831"/>
        <w:gridCol w:w="881"/>
        <w:gridCol w:w="1725"/>
        <w:gridCol w:w="1861"/>
        <w:gridCol w:w="1147"/>
      </w:tblGrid>
      <w:tr w:rsidR="00075418" w:rsidRPr="00075418" w14:paraId="53ED6564" w14:textId="77777777" w:rsidTr="00FC3AFA">
        <w:trPr>
          <w:trHeight w:val="30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0ED" w14:textId="77777777" w:rsidR="00C160F7" w:rsidRPr="00075418" w:rsidRDefault="00C160F7" w:rsidP="0007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FY2023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009B" w14:textId="77777777" w:rsidR="00C160F7" w:rsidRPr="00075418" w:rsidRDefault="00C160F7" w:rsidP="0007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101B" w14:textId="77777777" w:rsidR="00C160F7" w:rsidRPr="00075418" w:rsidRDefault="00C160F7" w:rsidP="0007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Street Outreach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E76" w14:textId="77777777" w:rsidR="00C160F7" w:rsidRPr="00075418" w:rsidRDefault="00C160F7" w:rsidP="0007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Street Outreach-CV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69E" w14:textId="77777777" w:rsidR="00C160F7" w:rsidRPr="00075418" w:rsidRDefault="00C160F7" w:rsidP="0007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075418" w:rsidRPr="00C160F7" w14:paraId="5984998F" w14:textId="77777777" w:rsidTr="00FC3AFA">
        <w:trPr>
          <w:trHeight w:val="3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DCB" w14:textId="521DE4E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Disabled and 12+ months homeless at entry or during FY </w:t>
            </w:r>
            <w:r w:rsidRPr="00C16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(= Max PSH Need</w:t>
            </w:r>
            <w:r w:rsidR="0007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often not documented time</w:t>
            </w:r>
            <w:r w:rsidRPr="00C16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673D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79E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4AD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073D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075418" w:rsidRPr="00C160F7" w14:paraId="06FE4B62" w14:textId="77777777" w:rsidTr="00FC3AFA">
        <w:trPr>
          <w:trHeight w:val="3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DA17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counting only time in ES/ SO </w:t>
            </w: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6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(= Minimum PSH Need)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7B5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2569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143E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C54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75418" w:rsidRPr="00C160F7" w14:paraId="67EBAB1F" w14:textId="77777777" w:rsidTr="00FC3AFA">
        <w:trPr>
          <w:trHeight w:val="3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269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exits from PSH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F4EBF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CBEBE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E5232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1377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75418" w:rsidRPr="00C160F7" w14:paraId="24E43B69" w14:textId="77777777" w:rsidTr="00FC3AFA">
        <w:trPr>
          <w:trHeight w:val="3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DDF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move-ins to PSH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0E649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F42EF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77816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8C62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075418" w:rsidRPr="00C160F7" w14:paraId="326AE5E9" w14:textId="77777777" w:rsidTr="00FC3AFA">
        <w:trPr>
          <w:trHeight w:val="3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F147" w14:textId="76BA5A3C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Est.</w:t>
            </w:r>
            <w:r w:rsidR="0007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annual turnover (= </w:t>
            </w:r>
            <w:r w:rsidRPr="00C16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PSH Supply</w:t>
            </w: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800B3C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3BB97D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47CF33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8263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75418" w:rsidRPr="00C160F7" w14:paraId="160A3555" w14:textId="77777777" w:rsidTr="00FC3AFA">
        <w:trPr>
          <w:trHeight w:val="3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DC3C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PSH GAP - Maximum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7B34D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67215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352B0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995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-278</w:t>
            </w:r>
          </w:p>
        </w:tc>
      </w:tr>
      <w:tr w:rsidR="00075418" w:rsidRPr="00C160F7" w14:paraId="1354765B" w14:textId="77777777" w:rsidTr="00FC3AFA">
        <w:trPr>
          <w:trHeight w:val="3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D4E" w14:textId="1C04944F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PSH GAP-Minimum</w:t>
            </w: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7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counting </w:t>
            </w: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</w:t>
            </w:r>
            <w:r w:rsidR="0007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documented </w:t>
            </w: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in ES/ SO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CF17F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9458A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DA603" w14:textId="77777777" w:rsidR="00C160F7" w:rsidRPr="00C160F7" w:rsidRDefault="00C160F7" w:rsidP="00C8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83A0" w14:textId="77777777" w:rsidR="00C160F7" w:rsidRPr="00C160F7" w:rsidRDefault="00C160F7" w:rsidP="00C8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60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-20</w:t>
            </w:r>
          </w:p>
        </w:tc>
      </w:tr>
    </w:tbl>
    <w:p w14:paraId="2A4D43BF" w14:textId="77777777" w:rsidR="00C160F7" w:rsidRPr="00C160F7" w:rsidRDefault="00C160F7" w:rsidP="00C160F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C160F7">
        <w:rPr>
          <w:rFonts w:ascii="Times New Roman" w:hAnsi="Times New Roman" w:cs="Times New Roman"/>
          <w:sz w:val="24"/>
          <w:szCs w:val="24"/>
        </w:rPr>
        <w:t xml:space="preserve">PSH turnover currently about 80 units per year for 100 households (counting only time in current shelter) or 358 households using </w:t>
      </w:r>
      <w:proofErr w:type="gramStart"/>
      <w:r w:rsidRPr="00C160F7">
        <w:rPr>
          <w:rFonts w:ascii="Times New Roman" w:hAnsi="Times New Roman" w:cs="Times New Roman"/>
          <w:sz w:val="24"/>
          <w:szCs w:val="24"/>
        </w:rPr>
        <w:t>months</w:t>
      </w:r>
      <w:proofErr w:type="gramEnd"/>
      <w:r w:rsidRPr="00C160F7">
        <w:rPr>
          <w:rFonts w:ascii="Times New Roman" w:hAnsi="Times New Roman" w:cs="Times New Roman"/>
          <w:sz w:val="24"/>
          <w:szCs w:val="24"/>
        </w:rPr>
        <w:t xml:space="preserve"> homeless entered at Coordinated Entry enrollment.</w:t>
      </w:r>
    </w:p>
    <w:p w14:paraId="18ADD8FB" w14:textId="77777777" w:rsidR="00C160F7" w:rsidRDefault="00C16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5D8716" w14:textId="209F41D9" w:rsidR="009436F9" w:rsidRDefault="009436F9" w:rsidP="00B04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Westchester County CoC has sufficient Rapid Rehousing</w:t>
      </w:r>
      <w:r w:rsidR="009941DF">
        <w:rPr>
          <w:rFonts w:ascii="Times New Roman" w:hAnsi="Times New Roman" w:cs="Times New Roman"/>
          <w:b/>
          <w:sz w:val="24"/>
          <w:szCs w:val="24"/>
        </w:rPr>
        <w:t xml:space="preserve"> to meet current demand</w:t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4120"/>
        <w:gridCol w:w="960"/>
      </w:tblGrid>
      <w:tr w:rsidR="00FC3AFA" w:rsidRPr="009436F9" w14:paraId="56904F40" w14:textId="77777777" w:rsidTr="00FC3AFA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9DE" w14:textId="77777777" w:rsidR="00FC3AFA" w:rsidRPr="009436F9" w:rsidRDefault="00FC3AFA" w:rsidP="0094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FY2023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04E" w14:textId="77777777" w:rsidR="00FC3AFA" w:rsidRPr="009436F9" w:rsidRDefault="00FC3AFA" w:rsidP="0094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AFA" w:rsidRPr="009436F9" w14:paraId="162D9483" w14:textId="77777777" w:rsidTr="00FC3AF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B77" w14:textId="77777777" w:rsidR="00FC3AFA" w:rsidRPr="009436F9" w:rsidRDefault="00FC3AFA" w:rsidP="0094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CHAT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assessment completed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B24" w14:textId="79202930" w:rsidR="00FC3AFA" w:rsidRPr="009436F9" w:rsidRDefault="00FC3AFA" w:rsidP="00943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436F9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</w:tr>
      <w:tr w:rsidR="00FC3AFA" w:rsidRPr="009436F9" w14:paraId="546FC2EC" w14:textId="77777777" w:rsidTr="00FC3AF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684" w14:textId="77777777" w:rsidR="00FC3AFA" w:rsidRPr="009436F9" w:rsidRDefault="00FC3AFA" w:rsidP="0094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&amp; not 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73F" w14:textId="14B183F6" w:rsidR="00FC3AFA" w:rsidRPr="009436F9" w:rsidRDefault="00FC3AFA" w:rsidP="00943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436F9">
              <w:rPr>
                <w:rFonts w:ascii="Calibri" w:eastAsia="Times New Roman" w:hAnsi="Calibri" w:cs="Calibri"/>
                <w:color w:val="000000"/>
              </w:rPr>
              <w:t>015</w:t>
            </w:r>
          </w:p>
        </w:tc>
      </w:tr>
      <w:tr w:rsidR="00FC3AFA" w:rsidRPr="009436F9" w14:paraId="2C515906" w14:textId="77777777" w:rsidTr="00FC3AF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5A7" w14:textId="09724323" w:rsidR="00FC3AFA" w:rsidRPr="009436F9" w:rsidRDefault="00FC3AFA" w:rsidP="0094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&amp; RRH CHAT 8+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(= </w:t>
            </w:r>
            <w:r w:rsidRPr="009941DF">
              <w:rPr>
                <w:rFonts w:ascii="Calibri" w:eastAsia="Times New Roman" w:hAnsi="Calibri" w:cs="Calibri"/>
                <w:b/>
                <w:bCs/>
                <w:color w:val="000000"/>
              </w:rPr>
              <w:t>RRH Need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36A" w14:textId="77777777" w:rsidR="00FC3AFA" w:rsidRPr="009436F9" w:rsidRDefault="00FC3AFA" w:rsidP="00943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FC3AFA" w:rsidRPr="009436F9" w14:paraId="2E5C57A0" w14:textId="77777777" w:rsidTr="00FC3AF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8FF" w14:textId="77777777" w:rsidR="00FC3AFA" w:rsidRPr="009436F9" w:rsidRDefault="00FC3AFA" w:rsidP="0094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exits from RRH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2DB" w14:textId="77777777" w:rsidR="00FC3AFA" w:rsidRPr="009436F9" w:rsidRDefault="00FC3AFA" w:rsidP="00943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FC3AFA" w:rsidRPr="009436F9" w14:paraId="43B99F6A" w14:textId="77777777" w:rsidTr="00FC3AF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BF8" w14:textId="77777777" w:rsidR="00FC3AFA" w:rsidRPr="009436F9" w:rsidRDefault="00FC3AFA" w:rsidP="0094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move-ins to RRH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D093" w14:textId="77777777" w:rsidR="00FC3AFA" w:rsidRPr="009436F9" w:rsidRDefault="00FC3AFA" w:rsidP="00943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FC3AFA" w:rsidRPr="009436F9" w14:paraId="01DE0F29" w14:textId="77777777" w:rsidTr="00FC3AF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60EE" w14:textId="02495B93" w:rsidR="00FC3AFA" w:rsidRPr="009436F9" w:rsidRDefault="00FC3AFA" w:rsidP="0094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annual turnover (= </w:t>
            </w:r>
            <w:r w:rsidRPr="009941DF">
              <w:rPr>
                <w:rFonts w:ascii="Calibri" w:eastAsia="Times New Roman" w:hAnsi="Calibri" w:cs="Calibri"/>
                <w:b/>
                <w:bCs/>
                <w:color w:val="000000"/>
              </w:rPr>
              <w:t>RRH Supply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51F1" w14:textId="71F936C8" w:rsidR="00FC3AFA" w:rsidRPr="009436F9" w:rsidRDefault="00FC3AFA" w:rsidP="00943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FC3AFA" w:rsidRPr="009436F9" w14:paraId="17390D5D" w14:textId="77777777" w:rsidTr="00FC3AF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830" w14:textId="77777777" w:rsidR="00FC3AFA" w:rsidRPr="00EC72C0" w:rsidRDefault="00FC3AFA" w:rsidP="00943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2C0">
              <w:rPr>
                <w:rFonts w:ascii="Calibri" w:eastAsia="Times New Roman" w:hAnsi="Calibri" w:cs="Calibri"/>
                <w:b/>
                <w:bCs/>
                <w:color w:val="000000"/>
              </w:rPr>
              <w:t>RRH GAP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BBF" w14:textId="77777777" w:rsidR="00FC3AFA" w:rsidRPr="009436F9" w:rsidRDefault="00FC3AFA" w:rsidP="00943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36F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</w:tbl>
    <w:p w14:paraId="3B4FEB13" w14:textId="2C6A2FB0" w:rsidR="00EC72C0" w:rsidRPr="009436F9" w:rsidRDefault="008E335F" w:rsidP="00EC7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Westchester has s</w:t>
      </w:r>
      <w:r w:rsidR="00EC72C0" w:rsidRPr="009436F9">
        <w:rPr>
          <w:rFonts w:ascii="Times New Roman" w:hAnsi="Times New Roman" w:cs="Times New Roman"/>
          <w:sz w:val="24"/>
          <w:szCs w:val="24"/>
        </w:rPr>
        <w:t>ufficient RRH to house all households with 8+ CHAT without disability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992F3" w14:textId="1EB3BF12" w:rsidR="008E335F" w:rsidRPr="008E335F" w:rsidRDefault="008E335F" w:rsidP="008E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5F">
        <w:rPr>
          <w:rFonts w:ascii="Times New Roman" w:hAnsi="Times New Roman" w:cs="Times New Roman"/>
          <w:b/>
          <w:sz w:val="24"/>
          <w:szCs w:val="24"/>
        </w:rPr>
        <w:t xml:space="preserve">Stella P shows families </w:t>
      </w:r>
      <w:r w:rsidR="00C0000F">
        <w:rPr>
          <w:rFonts w:ascii="Times New Roman" w:hAnsi="Times New Roman" w:cs="Times New Roman"/>
          <w:b/>
          <w:sz w:val="24"/>
          <w:szCs w:val="24"/>
        </w:rPr>
        <w:t xml:space="preserve">(especially those </w:t>
      </w:r>
      <w:r w:rsidR="00C0000F" w:rsidRPr="00A510B9">
        <w:rPr>
          <w:rFonts w:ascii="Times New Roman" w:hAnsi="Times New Roman" w:cs="Times New Roman"/>
          <w:b/>
          <w:sz w:val="24"/>
          <w:szCs w:val="24"/>
        </w:rPr>
        <w:t>with 3+ children</w:t>
      </w:r>
      <w:r w:rsidR="00C0000F">
        <w:rPr>
          <w:rFonts w:ascii="Times New Roman" w:hAnsi="Times New Roman" w:cs="Times New Roman"/>
          <w:b/>
          <w:sz w:val="24"/>
          <w:szCs w:val="24"/>
        </w:rPr>
        <w:t>)</w:t>
      </w:r>
      <w:r w:rsidRPr="008E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00F">
        <w:rPr>
          <w:rFonts w:ascii="Times New Roman" w:hAnsi="Times New Roman" w:cs="Times New Roman"/>
          <w:b/>
          <w:sz w:val="24"/>
          <w:szCs w:val="24"/>
        </w:rPr>
        <w:t>have average Length of Time Homeless significantly long</w:t>
      </w:r>
      <w:r w:rsidR="00FC3AFA">
        <w:rPr>
          <w:rFonts w:ascii="Times New Roman" w:hAnsi="Times New Roman" w:cs="Times New Roman"/>
          <w:b/>
          <w:sz w:val="24"/>
          <w:szCs w:val="24"/>
        </w:rPr>
        <w:t>er than other population groups</w:t>
      </w:r>
      <w:r w:rsidRPr="008E33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noProof/>
        </w:rPr>
        <w:drawing>
          <wp:inline distT="0" distB="0" distL="0" distR="0" wp14:anchorId="43BFDDE3" wp14:editId="50306E9C">
            <wp:extent cx="7373075" cy="3716866"/>
            <wp:effectExtent l="0" t="0" r="5715" b="4445"/>
            <wp:docPr id="1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grap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40" cy="388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CF86C" w14:textId="77777777" w:rsidR="00C160F7" w:rsidRPr="008E335F" w:rsidRDefault="00C160F7" w:rsidP="008E335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890"/>
        <w:gridCol w:w="2695"/>
      </w:tblGrid>
      <w:tr w:rsidR="008E335F" w:rsidRPr="00A42D51" w14:paraId="262C2291" w14:textId="77777777" w:rsidTr="00C806BC">
        <w:tc>
          <w:tcPr>
            <w:tcW w:w="4765" w:type="dxa"/>
          </w:tcPr>
          <w:p w14:paraId="066ACDA1" w14:textId="77777777" w:rsidR="008E335F" w:rsidRPr="00A42D51" w:rsidRDefault="008E335F" w:rsidP="00C80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Head of Household</w:t>
            </w:r>
          </w:p>
        </w:tc>
        <w:tc>
          <w:tcPr>
            <w:tcW w:w="1890" w:type="dxa"/>
          </w:tcPr>
          <w:p w14:paraId="4A5F5A27" w14:textId="77777777" w:rsidR="008E335F" w:rsidRPr="00A42D51" w:rsidRDefault="008E335F" w:rsidP="00C80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 of Households</w:t>
            </w:r>
          </w:p>
        </w:tc>
        <w:tc>
          <w:tcPr>
            <w:tcW w:w="2695" w:type="dxa"/>
          </w:tcPr>
          <w:p w14:paraId="47125AA4" w14:textId="77777777" w:rsidR="008E335F" w:rsidRPr="00A42D51" w:rsidRDefault="008E335F" w:rsidP="00C80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Days Homeless</w:t>
            </w:r>
          </w:p>
        </w:tc>
      </w:tr>
      <w:tr w:rsidR="008E335F" w14:paraId="4C41578D" w14:textId="77777777" w:rsidTr="00C806BC">
        <w:tc>
          <w:tcPr>
            <w:tcW w:w="4765" w:type="dxa"/>
          </w:tcPr>
          <w:p w14:paraId="0636D81D" w14:textId="77777777" w:rsidR="008E335F" w:rsidRPr="00E579BA" w:rsidRDefault="008E335F" w:rsidP="00C80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Families With 3+ Children</w:t>
            </w:r>
          </w:p>
        </w:tc>
        <w:tc>
          <w:tcPr>
            <w:tcW w:w="1890" w:type="dxa"/>
          </w:tcPr>
          <w:p w14:paraId="010D964C" w14:textId="77777777" w:rsidR="008E335F" w:rsidRPr="00E579BA" w:rsidRDefault="008E335F" w:rsidP="00C80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</w:t>
            </w:r>
          </w:p>
        </w:tc>
        <w:tc>
          <w:tcPr>
            <w:tcW w:w="2695" w:type="dxa"/>
          </w:tcPr>
          <w:p w14:paraId="014B9936" w14:textId="77777777" w:rsidR="008E335F" w:rsidRPr="00E579BA" w:rsidRDefault="008E335F" w:rsidP="00C80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554 Days</w:t>
            </w:r>
          </w:p>
        </w:tc>
      </w:tr>
      <w:tr w:rsidR="00C0000F" w14:paraId="11469DD5" w14:textId="77777777" w:rsidTr="00C806BC">
        <w:tc>
          <w:tcPr>
            <w:tcW w:w="4765" w:type="dxa"/>
          </w:tcPr>
          <w:p w14:paraId="0AB3A637" w14:textId="34B10026" w:rsidR="00C0000F" w:rsidRPr="00E579BA" w:rsidRDefault="00C0000F" w:rsidP="00C80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 Families With Children</w:t>
            </w:r>
          </w:p>
        </w:tc>
        <w:tc>
          <w:tcPr>
            <w:tcW w:w="1890" w:type="dxa"/>
          </w:tcPr>
          <w:p w14:paraId="28FC3EB5" w14:textId="58619E71" w:rsidR="00C0000F" w:rsidRPr="00E579BA" w:rsidRDefault="00C0000F" w:rsidP="00C80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625</w:t>
            </w:r>
          </w:p>
        </w:tc>
        <w:tc>
          <w:tcPr>
            <w:tcW w:w="2695" w:type="dxa"/>
          </w:tcPr>
          <w:p w14:paraId="6FFE7E77" w14:textId="13EFF044" w:rsidR="00C0000F" w:rsidRPr="00E579BA" w:rsidRDefault="00C0000F" w:rsidP="00C80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456 Days</w:t>
            </w:r>
          </w:p>
        </w:tc>
      </w:tr>
      <w:tr w:rsidR="008E335F" w14:paraId="3DB1E8DB" w14:textId="77777777" w:rsidTr="00C806BC">
        <w:tc>
          <w:tcPr>
            <w:tcW w:w="4765" w:type="dxa"/>
          </w:tcPr>
          <w:p w14:paraId="01C8A4A3" w14:textId="77777777" w:rsidR="008E335F" w:rsidRDefault="008E335F" w:rsidP="00C8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PSH Move-In Date</w:t>
            </w:r>
          </w:p>
        </w:tc>
        <w:tc>
          <w:tcPr>
            <w:tcW w:w="1890" w:type="dxa"/>
          </w:tcPr>
          <w:p w14:paraId="0960B55E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95" w:type="dxa"/>
          </w:tcPr>
          <w:p w14:paraId="5E1A9ACF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Days</w:t>
            </w:r>
          </w:p>
        </w:tc>
      </w:tr>
      <w:tr w:rsidR="008E335F" w:rsidRPr="00AD7C01" w14:paraId="0998AC14" w14:textId="77777777" w:rsidTr="00C806BC">
        <w:tc>
          <w:tcPr>
            <w:tcW w:w="4765" w:type="dxa"/>
          </w:tcPr>
          <w:p w14:paraId="6D3EF92A" w14:textId="77777777" w:rsidR="008E335F" w:rsidRPr="00AD7C01" w:rsidRDefault="008E335F" w:rsidP="00C8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01">
              <w:rPr>
                <w:rFonts w:ascii="Times New Roman" w:hAnsi="Times New Roman" w:cs="Times New Roman"/>
                <w:sz w:val="24"/>
                <w:szCs w:val="24"/>
              </w:rPr>
              <w:t>Have a Disabled Member</w:t>
            </w:r>
          </w:p>
        </w:tc>
        <w:tc>
          <w:tcPr>
            <w:tcW w:w="1890" w:type="dxa"/>
          </w:tcPr>
          <w:p w14:paraId="23E9B7C5" w14:textId="77777777" w:rsidR="008E335F" w:rsidRPr="00AD7C01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01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2695" w:type="dxa"/>
          </w:tcPr>
          <w:p w14:paraId="583BCF9D" w14:textId="77777777" w:rsidR="008E335F" w:rsidRPr="00AD7C01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01">
              <w:rPr>
                <w:rFonts w:ascii="Times New Roman" w:hAnsi="Times New Roman" w:cs="Times New Roman"/>
                <w:sz w:val="24"/>
                <w:szCs w:val="24"/>
              </w:rPr>
              <w:t>221 Days</w:t>
            </w:r>
          </w:p>
        </w:tc>
      </w:tr>
      <w:tr w:rsidR="008E335F" w14:paraId="2253E4C3" w14:textId="77777777" w:rsidTr="00C806BC">
        <w:tc>
          <w:tcPr>
            <w:tcW w:w="4765" w:type="dxa"/>
          </w:tcPr>
          <w:p w14:paraId="410E4046" w14:textId="77777777" w:rsidR="008E335F" w:rsidRDefault="008E335F" w:rsidP="00C8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AVERAGE for </w:t>
            </w:r>
            <w:r w:rsidRPr="00AD7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Households</w:t>
            </w:r>
          </w:p>
        </w:tc>
        <w:tc>
          <w:tcPr>
            <w:tcW w:w="1890" w:type="dxa"/>
          </w:tcPr>
          <w:p w14:paraId="5AC4A26F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2,804</w:t>
            </w:r>
          </w:p>
        </w:tc>
        <w:tc>
          <w:tcPr>
            <w:tcW w:w="2695" w:type="dxa"/>
          </w:tcPr>
          <w:p w14:paraId="44985078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 Days</w:t>
            </w:r>
          </w:p>
        </w:tc>
      </w:tr>
      <w:tr w:rsidR="008E335F" w14:paraId="79DAB4FF" w14:textId="77777777" w:rsidTr="00C806BC">
        <w:tc>
          <w:tcPr>
            <w:tcW w:w="4765" w:type="dxa"/>
          </w:tcPr>
          <w:p w14:paraId="077BC62A" w14:textId="77777777" w:rsidR="008E335F" w:rsidRDefault="008E335F" w:rsidP="00C8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Aged 55+</w:t>
            </w:r>
          </w:p>
        </w:tc>
        <w:tc>
          <w:tcPr>
            <w:tcW w:w="1890" w:type="dxa"/>
          </w:tcPr>
          <w:p w14:paraId="326DEB03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695" w:type="dxa"/>
          </w:tcPr>
          <w:p w14:paraId="3DDD9CF2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Days</w:t>
            </w:r>
          </w:p>
        </w:tc>
      </w:tr>
      <w:tr w:rsidR="008E335F" w14:paraId="15FD0CF2" w14:textId="77777777" w:rsidTr="00C806BC">
        <w:tc>
          <w:tcPr>
            <w:tcW w:w="4765" w:type="dxa"/>
          </w:tcPr>
          <w:p w14:paraId="565E869B" w14:textId="77777777" w:rsidR="008E335F" w:rsidRDefault="008E335F" w:rsidP="00C8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Fleeing Domestic Violence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035EDEC6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695" w:type="dxa"/>
          </w:tcPr>
          <w:p w14:paraId="69950C12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Days</w:t>
            </w:r>
          </w:p>
        </w:tc>
      </w:tr>
      <w:tr w:rsidR="00C0000F" w14:paraId="6CD3AF8E" w14:textId="77777777" w:rsidTr="00C806BC">
        <w:tc>
          <w:tcPr>
            <w:tcW w:w="4765" w:type="dxa"/>
          </w:tcPr>
          <w:p w14:paraId="6A47E929" w14:textId="45CBA1F3" w:rsidR="00C0000F" w:rsidRDefault="00C0000F" w:rsidP="00C0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Adults Only</w:t>
            </w:r>
          </w:p>
        </w:tc>
        <w:tc>
          <w:tcPr>
            <w:tcW w:w="1890" w:type="dxa"/>
          </w:tcPr>
          <w:p w14:paraId="63C8B99C" w14:textId="5E331018" w:rsidR="00C0000F" w:rsidRDefault="00C0000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2,089</w:t>
            </w:r>
          </w:p>
        </w:tc>
        <w:tc>
          <w:tcPr>
            <w:tcW w:w="2695" w:type="dxa"/>
          </w:tcPr>
          <w:p w14:paraId="26858F35" w14:textId="33F873D8" w:rsidR="00C0000F" w:rsidRDefault="00C0000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Days</w:t>
            </w:r>
          </w:p>
        </w:tc>
      </w:tr>
      <w:tr w:rsidR="008E335F" w14:paraId="4C8798F5" w14:textId="77777777" w:rsidTr="00C806BC">
        <w:tc>
          <w:tcPr>
            <w:tcW w:w="4765" w:type="dxa"/>
          </w:tcPr>
          <w:p w14:paraId="27E663CD" w14:textId="77777777" w:rsidR="008E335F" w:rsidRDefault="008E335F" w:rsidP="00C8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Returners From a Permanent Destination</w:t>
            </w:r>
          </w:p>
        </w:tc>
        <w:tc>
          <w:tcPr>
            <w:tcW w:w="1890" w:type="dxa"/>
          </w:tcPr>
          <w:p w14:paraId="4C8F78AD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</w:tcPr>
          <w:p w14:paraId="37157072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Days</w:t>
            </w:r>
          </w:p>
        </w:tc>
      </w:tr>
      <w:tr w:rsidR="008E335F" w14:paraId="1FF9CEC5" w14:textId="77777777" w:rsidTr="00C806BC">
        <w:tc>
          <w:tcPr>
            <w:tcW w:w="4765" w:type="dxa"/>
          </w:tcPr>
          <w:p w14:paraId="0903DD27" w14:textId="77777777" w:rsidR="008E335F" w:rsidRDefault="008E335F" w:rsidP="00C8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First-Time Homeless</w:t>
            </w:r>
          </w:p>
        </w:tc>
        <w:tc>
          <w:tcPr>
            <w:tcW w:w="1890" w:type="dxa"/>
          </w:tcPr>
          <w:p w14:paraId="7447D517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1,566</w:t>
            </w:r>
          </w:p>
        </w:tc>
        <w:tc>
          <w:tcPr>
            <w:tcW w:w="2695" w:type="dxa"/>
          </w:tcPr>
          <w:p w14:paraId="02C6CED7" w14:textId="77777777" w:rsidR="008E335F" w:rsidRDefault="008E335F" w:rsidP="00C8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Days</w:t>
            </w:r>
          </w:p>
        </w:tc>
      </w:tr>
    </w:tbl>
    <w:p w14:paraId="70B90E69" w14:textId="77777777" w:rsidR="008E335F" w:rsidRPr="008E335F" w:rsidRDefault="008E335F" w:rsidP="008E335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sectPr w:rsidR="008E335F" w:rsidRPr="008E335F" w:rsidSect="00FC3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0FED6" w14:textId="77777777" w:rsidR="009627BB" w:rsidRDefault="009627BB" w:rsidP="00A510B9">
      <w:pPr>
        <w:spacing w:after="0" w:line="240" w:lineRule="auto"/>
      </w:pPr>
      <w:r>
        <w:separator/>
      </w:r>
    </w:p>
  </w:endnote>
  <w:endnote w:type="continuationSeparator" w:id="0">
    <w:p w14:paraId="1BD4035B" w14:textId="77777777" w:rsidR="009627BB" w:rsidRDefault="009627BB" w:rsidP="00A5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8D4C" w14:textId="77777777" w:rsidR="00C0000F" w:rsidRDefault="00C00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A0D9" w14:textId="77777777" w:rsidR="00C0000F" w:rsidRDefault="00C00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17FCD" w14:textId="77777777" w:rsidR="00C0000F" w:rsidRDefault="00C0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435A4" w14:textId="77777777" w:rsidR="009627BB" w:rsidRDefault="009627BB" w:rsidP="00A510B9">
      <w:pPr>
        <w:spacing w:after="0" w:line="240" w:lineRule="auto"/>
      </w:pPr>
      <w:r>
        <w:separator/>
      </w:r>
    </w:p>
  </w:footnote>
  <w:footnote w:type="continuationSeparator" w:id="0">
    <w:p w14:paraId="56C90348" w14:textId="77777777" w:rsidR="009627BB" w:rsidRDefault="009627BB" w:rsidP="00A5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B981" w14:textId="77777777" w:rsidR="00C0000F" w:rsidRDefault="00C00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5A95" w14:textId="77777777" w:rsidR="00A510B9" w:rsidRPr="00192C5E" w:rsidRDefault="00A510B9" w:rsidP="00A510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192C5E">
      <w:rPr>
        <w:rFonts w:ascii="Times New Roman" w:hAnsi="Times New Roman" w:cs="Times New Roman"/>
        <w:b/>
        <w:sz w:val="32"/>
        <w:szCs w:val="32"/>
      </w:rPr>
      <w:t>2023 Westchester County Continuum of Care Gaps Analysis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41479" w14:textId="77777777" w:rsidR="00C0000F" w:rsidRDefault="00C00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4D2"/>
    <w:multiLevelType w:val="hybridMultilevel"/>
    <w:tmpl w:val="AD647DD0"/>
    <w:lvl w:ilvl="0" w:tplc="3528A7A4">
      <w:start w:val="202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B9"/>
    <w:rsid w:val="00075418"/>
    <w:rsid w:val="001110DA"/>
    <w:rsid w:val="00192C5E"/>
    <w:rsid w:val="0020540B"/>
    <w:rsid w:val="00227104"/>
    <w:rsid w:val="00232B72"/>
    <w:rsid w:val="00545EFF"/>
    <w:rsid w:val="008E335F"/>
    <w:rsid w:val="009436F9"/>
    <w:rsid w:val="009627BB"/>
    <w:rsid w:val="009941DF"/>
    <w:rsid w:val="00A42D51"/>
    <w:rsid w:val="00A510B9"/>
    <w:rsid w:val="00AD7C01"/>
    <w:rsid w:val="00B04295"/>
    <w:rsid w:val="00C0000F"/>
    <w:rsid w:val="00C160F7"/>
    <w:rsid w:val="00C90F65"/>
    <w:rsid w:val="00CB1731"/>
    <w:rsid w:val="00CF316D"/>
    <w:rsid w:val="00DD1005"/>
    <w:rsid w:val="00E579BA"/>
    <w:rsid w:val="00EB7A94"/>
    <w:rsid w:val="00EC72C0"/>
    <w:rsid w:val="00F420D1"/>
    <w:rsid w:val="00FB2F2D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F076"/>
  <w15:chartTrackingRefBased/>
  <w15:docId w15:val="{7F8D8EF2-C301-4E7B-BBB6-F3D143FA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B9"/>
  </w:style>
  <w:style w:type="paragraph" w:styleId="Footer">
    <w:name w:val="footer"/>
    <w:basedOn w:val="Normal"/>
    <w:link w:val="FooterChar"/>
    <w:uiPriority w:val="99"/>
    <w:unhideWhenUsed/>
    <w:rsid w:val="00A5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B9"/>
  </w:style>
  <w:style w:type="paragraph" w:styleId="ListParagraph">
    <w:name w:val="List Paragraph"/>
    <w:basedOn w:val="Normal"/>
    <w:uiPriority w:val="34"/>
    <w:qFormat/>
    <w:rsid w:val="00A51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6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gis.hud.gov/cpdma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Spiegel, Yoav</dc:creator>
  <cp:keywords/>
  <dc:description/>
  <cp:lastModifiedBy>Spiegel, Yoav</cp:lastModifiedBy>
  <cp:revision>2</cp:revision>
  <cp:lastPrinted>2023-11-03T16:29:00Z</cp:lastPrinted>
  <dcterms:created xsi:type="dcterms:W3CDTF">2023-11-03T17:52:00Z</dcterms:created>
  <dcterms:modified xsi:type="dcterms:W3CDTF">2023-11-03T17:52:00Z</dcterms:modified>
</cp:coreProperties>
</file>